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pPr>
      <w:r w:rsidDel="00000000" w:rsidR="00000000" w:rsidRPr="00000000">
        <w:rPr>
          <w:rFonts w:ascii="Arial Unicode MS" w:cs="Arial Unicode MS" w:eastAsia="Arial Unicode MS" w:hAnsi="Arial Unicode MS"/>
          <w:rtl w:val="0"/>
        </w:rPr>
        <w:t xml:space="preserve">国際化TF　定例会議</w:t>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rtl w:val="0"/>
        </w:rPr>
        <w:t xml:space="preserve">【日時】9月23日　18:00〜</w:t>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rtl w:val="0"/>
        </w:rPr>
        <w:t xml:space="preserve">【場所】3331ArtsChiyoda B111</w:t>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rtl w:val="0"/>
        </w:rPr>
        <w:t xml:space="preserve">【参加者】松永、薮田、木村、山代、永井、鈴木、国重、梅岡（敬称略）</w:t>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rtl w:val="0"/>
        </w:rPr>
        <w:t xml:space="preserve">事務局：中安</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tl w:val="0"/>
        </w:rPr>
        <w:t xml:space="preserve"> </w:t>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rtl w:val="0"/>
        </w:rPr>
        <w:t xml:space="preserve">■プレゼンテーション「持続的森林経営に向けて」</w:t>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rtl w:val="0"/>
        </w:rPr>
        <w:t xml:space="preserve">プレゼンテーター：中島大輔</w:t>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rtl w:val="0"/>
        </w:rPr>
        <w:t xml:space="preserve">青梅市出身</w:t>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rtl w:val="0"/>
        </w:rPr>
        <w:t xml:space="preserve">国士舘大学工学部土木工学科卒</w:t>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rtl w:val="0"/>
        </w:rPr>
        <w:t xml:space="preserve">平成25年林業開始</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rtl w:val="0"/>
        </w:rPr>
        <w:t xml:space="preserve">・発表内容</w:t>
      </w:r>
    </w:p>
    <w:p w:rsidR="00000000" w:rsidDel="00000000" w:rsidP="00000000" w:rsidRDefault="00000000" w:rsidRPr="00000000">
      <w:pPr>
        <w:ind w:left="255" w:firstLine="0"/>
        <w:contextualSpacing w:val="0"/>
      </w:pPr>
      <w:r w:rsidDel="00000000" w:rsidR="00000000" w:rsidRPr="00000000">
        <w:rPr>
          <w:rFonts w:ascii="Arial Unicode MS" w:cs="Arial Unicode MS" w:eastAsia="Arial Unicode MS" w:hAnsi="Arial Unicode MS"/>
          <w:rtl w:val="0"/>
        </w:rPr>
        <w:t xml:space="preserve">①森林経営について</w:t>
      </w:r>
    </w:p>
    <w:p w:rsidR="00000000" w:rsidDel="00000000" w:rsidP="00000000" w:rsidRDefault="00000000" w:rsidRPr="00000000">
      <w:pPr>
        <w:ind w:left="255" w:firstLine="0"/>
        <w:contextualSpacing w:val="0"/>
      </w:pPr>
      <w:r w:rsidDel="00000000" w:rsidR="00000000" w:rsidRPr="00000000">
        <w:rPr>
          <w:rFonts w:ascii="Arial Unicode MS" w:cs="Arial Unicode MS" w:eastAsia="Arial Unicode MS" w:hAnsi="Arial Unicode MS"/>
          <w:rtl w:val="0"/>
        </w:rPr>
        <w:t xml:space="preserve">②第３者への情報発信について</w:t>
      </w:r>
    </w:p>
    <w:p w:rsidR="00000000" w:rsidDel="00000000" w:rsidP="00000000" w:rsidRDefault="00000000" w:rsidRPr="00000000">
      <w:pPr>
        <w:ind w:left="255" w:firstLine="0"/>
        <w:contextualSpacing w:val="0"/>
      </w:pPr>
      <w:r w:rsidDel="00000000" w:rsidR="00000000" w:rsidRPr="00000000">
        <w:rPr>
          <w:rFonts w:ascii="Arial Unicode MS" w:cs="Arial Unicode MS" w:eastAsia="Arial Unicode MS" w:hAnsi="Arial Unicode MS"/>
          <w:rtl w:val="0"/>
        </w:rPr>
        <w:t xml:space="preserve">③まとめ</w:t>
      </w:r>
    </w:p>
    <w:p w:rsidR="00000000" w:rsidDel="00000000" w:rsidP="00000000" w:rsidRDefault="00000000" w:rsidRPr="00000000">
      <w:pPr>
        <w:ind w:left="255" w:firstLine="0"/>
        <w:contextualSpacing w:val="0"/>
      </w:pPr>
      <w:r w:rsidDel="00000000" w:rsidR="00000000" w:rsidRPr="00000000">
        <w:rPr>
          <w:rFonts w:ascii="Arial Unicode MS" w:cs="Arial Unicode MS" w:eastAsia="Arial Unicode MS" w:hAnsi="Arial Unicode MS"/>
          <w:rtl w:val="0"/>
        </w:rPr>
        <w:t xml:space="preserve">林業グループコンクール発表資料</w:t>
      </w:r>
    </w:p>
    <w:p w:rsidR="00000000" w:rsidDel="00000000" w:rsidP="00000000" w:rsidRDefault="00000000" w:rsidRPr="00000000">
      <w:pPr>
        <w:ind w:left="255"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Arial Unicode MS" w:cs="Arial Unicode MS" w:eastAsia="Arial Unicode MS" w:hAnsi="Arial Unicode MS"/>
          <w:rtl w:val="0"/>
        </w:rPr>
        <w:t xml:space="preserve">・青梅地域</w:t>
      </w:r>
    </w:p>
    <w:p w:rsidR="00000000" w:rsidDel="00000000" w:rsidP="00000000" w:rsidRDefault="00000000" w:rsidRPr="00000000">
      <w:pPr>
        <w:ind w:left="285" w:firstLine="0"/>
        <w:contextualSpacing w:val="0"/>
      </w:pPr>
      <w:r w:rsidDel="00000000" w:rsidR="00000000" w:rsidRPr="00000000">
        <w:rPr>
          <w:rFonts w:ascii="Arial Unicode MS" w:cs="Arial Unicode MS" w:eastAsia="Arial Unicode MS" w:hAnsi="Arial Unicode MS"/>
          <w:rtl w:val="0"/>
        </w:rPr>
        <w:t xml:space="preserve">都心から電車で一時間</w:t>
      </w:r>
    </w:p>
    <w:p w:rsidR="00000000" w:rsidDel="00000000" w:rsidP="00000000" w:rsidRDefault="00000000" w:rsidRPr="00000000">
      <w:pPr>
        <w:ind w:left="285" w:firstLine="0"/>
        <w:contextualSpacing w:val="0"/>
      </w:pPr>
      <w:r w:rsidDel="00000000" w:rsidR="00000000" w:rsidRPr="00000000">
        <w:rPr>
          <w:rFonts w:ascii="Arial Unicode MS" w:cs="Arial Unicode MS" w:eastAsia="Arial Unicode MS" w:hAnsi="Arial Unicode MS"/>
          <w:rtl w:val="0"/>
        </w:rPr>
        <w:t xml:space="preserve">森林率が63%程度（東京36%)</w:t>
      </w:r>
    </w:p>
    <w:p w:rsidR="00000000" w:rsidDel="00000000" w:rsidP="00000000" w:rsidRDefault="00000000" w:rsidRPr="00000000">
      <w:pPr>
        <w:ind w:left="285" w:firstLine="0"/>
        <w:contextualSpacing w:val="0"/>
      </w:pPr>
      <w:r w:rsidDel="00000000" w:rsidR="00000000" w:rsidRPr="00000000">
        <w:rPr>
          <w:rFonts w:ascii="Arial Unicode MS" w:cs="Arial Unicode MS" w:eastAsia="Arial Unicode MS" w:hAnsi="Arial Unicode MS"/>
          <w:rtl w:val="0"/>
        </w:rPr>
        <w:t xml:space="preserve">山を持っているといっても小さな範囲が分散している</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Arial Unicode MS" w:cs="Arial Unicode MS" w:eastAsia="Arial Unicode MS" w:hAnsi="Arial Unicode MS"/>
          <w:rtl w:val="0"/>
        </w:rPr>
        <w:t xml:space="preserve">・森林経営について</w:t>
      </w:r>
    </w:p>
    <w:p w:rsidR="00000000" w:rsidDel="00000000" w:rsidP="00000000" w:rsidRDefault="00000000" w:rsidRPr="00000000">
      <w:pPr>
        <w:ind w:left="255" w:firstLine="0"/>
        <w:contextualSpacing w:val="0"/>
      </w:pPr>
      <w:r w:rsidDel="00000000" w:rsidR="00000000" w:rsidRPr="00000000">
        <w:rPr>
          <w:rFonts w:ascii="Arial Unicode MS" w:cs="Arial Unicode MS" w:eastAsia="Arial Unicode MS" w:hAnsi="Arial Unicode MS"/>
          <w:rtl w:val="0"/>
        </w:rPr>
        <w:t xml:space="preserve">重機を運転して杉林を伐採</w:t>
      </w:r>
    </w:p>
    <w:p w:rsidR="00000000" w:rsidDel="00000000" w:rsidP="00000000" w:rsidRDefault="00000000" w:rsidRPr="00000000">
      <w:pPr>
        <w:ind w:left="255" w:firstLine="0"/>
        <w:contextualSpacing w:val="0"/>
      </w:pPr>
      <w:r w:rsidDel="00000000" w:rsidR="00000000" w:rsidRPr="00000000">
        <w:rPr>
          <w:rFonts w:ascii="Arial Unicode MS" w:cs="Arial Unicode MS" w:eastAsia="Arial Unicode MS" w:hAnsi="Arial Unicode MS"/>
          <w:rtl w:val="0"/>
        </w:rPr>
        <w:t xml:space="preserve">土を均して道をつくる（幅2.5m、高さ1.4m程度の道をつくっていく）</w:t>
      </w:r>
    </w:p>
    <w:p w:rsidR="00000000" w:rsidDel="00000000" w:rsidP="00000000" w:rsidRDefault="00000000" w:rsidRPr="00000000">
      <w:pPr>
        <w:ind w:left="255" w:firstLine="0"/>
        <w:contextualSpacing w:val="0"/>
      </w:pPr>
      <w:r w:rsidDel="00000000" w:rsidR="00000000" w:rsidRPr="00000000">
        <w:rPr>
          <w:rFonts w:ascii="Arial Unicode MS" w:cs="Arial Unicode MS" w:eastAsia="Arial Unicode MS" w:hAnsi="Arial Unicode MS"/>
          <w:rtl w:val="0"/>
        </w:rPr>
        <w:t xml:space="preserve">土留めに丸太を使用</w:t>
      </w:r>
    </w:p>
    <w:p w:rsidR="00000000" w:rsidDel="00000000" w:rsidP="00000000" w:rsidRDefault="00000000" w:rsidRPr="00000000">
      <w:pPr>
        <w:ind w:left="255" w:firstLine="0"/>
        <w:contextualSpacing w:val="0"/>
      </w:pPr>
      <w:r w:rsidDel="00000000" w:rsidR="00000000" w:rsidRPr="00000000">
        <w:rPr>
          <w:rFonts w:ascii="Arial Unicode MS" w:cs="Arial Unicode MS" w:eastAsia="Arial Unicode MS" w:hAnsi="Arial Unicode MS"/>
          <w:rtl w:val="0"/>
        </w:rPr>
        <w:t xml:space="preserve">重機を運転できたら現役の時間が長くなる</w:t>
      </w:r>
    </w:p>
    <w:p w:rsidR="00000000" w:rsidDel="00000000" w:rsidP="00000000" w:rsidRDefault="00000000" w:rsidRPr="00000000">
      <w:pPr>
        <w:ind w:left="255"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Fonts w:ascii="Arial Unicode MS" w:cs="Arial Unicode MS" w:eastAsia="Arial Unicode MS" w:hAnsi="Arial Unicode MS"/>
          <w:rtl w:val="0"/>
        </w:rPr>
        <w:t xml:space="preserve">伐採した樹を虫が食べないように冬に伐る。</w:t>
      </w:r>
    </w:p>
    <w:p w:rsidR="00000000" w:rsidDel="00000000" w:rsidP="00000000" w:rsidRDefault="00000000" w:rsidRPr="00000000">
      <w:pPr>
        <w:ind w:left="255" w:firstLine="0"/>
        <w:contextualSpacing w:val="0"/>
      </w:pPr>
      <w:r w:rsidDel="00000000" w:rsidR="00000000" w:rsidRPr="00000000">
        <w:rPr>
          <w:rFonts w:ascii="Arial Unicode MS" w:cs="Arial Unicode MS" w:eastAsia="Arial Unicode MS" w:hAnsi="Arial Unicode MS"/>
          <w:rtl w:val="0"/>
        </w:rPr>
        <w:t xml:space="preserve">夏は道をつくる。</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Arial Unicode MS" w:cs="Arial Unicode MS" w:eastAsia="Arial Unicode MS" w:hAnsi="Arial Unicode MS"/>
          <w:rtl w:val="0"/>
        </w:rPr>
        <w:t xml:space="preserve">自伐型林業</w:t>
      </w:r>
    </w:p>
    <w:p w:rsidR="00000000" w:rsidDel="00000000" w:rsidP="00000000" w:rsidRDefault="00000000" w:rsidRPr="00000000">
      <w:pPr>
        <w:ind w:left="255" w:firstLine="0"/>
        <w:contextualSpacing w:val="0"/>
      </w:pPr>
      <w:r w:rsidDel="00000000" w:rsidR="00000000" w:rsidRPr="00000000">
        <w:rPr>
          <w:rFonts w:ascii="Arial Unicode MS" w:cs="Arial Unicode MS" w:eastAsia="Arial Unicode MS" w:hAnsi="Arial Unicode MS"/>
          <w:rtl w:val="0"/>
        </w:rPr>
        <w:t xml:space="preserve">基本は自分でとって搬出</w:t>
      </w:r>
    </w:p>
    <w:p w:rsidR="00000000" w:rsidDel="00000000" w:rsidP="00000000" w:rsidRDefault="00000000" w:rsidRPr="00000000">
      <w:pPr>
        <w:ind w:left="255" w:firstLine="0"/>
        <w:contextualSpacing w:val="0"/>
      </w:pPr>
      <w:r w:rsidDel="00000000" w:rsidR="00000000" w:rsidRPr="00000000">
        <w:rPr>
          <w:rFonts w:ascii="Arial Unicode MS" w:cs="Arial Unicode MS" w:eastAsia="Arial Unicode MS" w:hAnsi="Arial Unicode MS"/>
          <w:rtl w:val="0"/>
        </w:rPr>
        <w:t xml:space="preserve">小規模機会で低コスト</w:t>
      </w:r>
    </w:p>
    <w:p w:rsidR="00000000" w:rsidDel="00000000" w:rsidP="00000000" w:rsidRDefault="00000000" w:rsidRPr="00000000">
      <w:pPr>
        <w:ind w:left="255" w:firstLine="0"/>
        <w:contextualSpacing w:val="0"/>
      </w:pPr>
      <w:r w:rsidDel="00000000" w:rsidR="00000000" w:rsidRPr="00000000">
        <w:rPr>
          <w:rFonts w:ascii="Arial Unicode MS" w:cs="Arial Unicode MS" w:eastAsia="Arial Unicode MS" w:hAnsi="Arial Unicode MS"/>
          <w:rtl w:val="0"/>
        </w:rPr>
        <w:t xml:space="preserve">間伐・卓抜をメインに</w:t>
      </w:r>
    </w:p>
    <w:p w:rsidR="00000000" w:rsidDel="00000000" w:rsidP="00000000" w:rsidRDefault="00000000" w:rsidRPr="00000000">
      <w:pPr>
        <w:ind w:left="255"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Arial Unicode MS" w:cs="Arial Unicode MS" w:eastAsia="Arial Unicode MS" w:hAnsi="Arial Unicode MS"/>
          <w:rtl w:val="0"/>
        </w:rPr>
        <w:t xml:space="preserve">・第３者への情報発信について</w:t>
      </w:r>
    </w:p>
    <w:p w:rsidR="00000000" w:rsidDel="00000000" w:rsidP="00000000" w:rsidRDefault="00000000" w:rsidRPr="00000000">
      <w:pPr>
        <w:ind w:left="285" w:firstLine="0"/>
        <w:contextualSpacing w:val="0"/>
      </w:pPr>
      <w:r w:rsidDel="00000000" w:rsidR="00000000" w:rsidRPr="00000000">
        <w:rPr>
          <w:rFonts w:ascii="HiraKakuPro-W3" w:cs="HiraKakuPro-W3" w:eastAsia="HiraKakuPro-W3" w:hAnsi="HiraKakuPro-W3"/>
          <w:rtl w:val="0"/>
        </w:rPr>
        <w:t xml:space="preserve">地元の木を使ってツリーハウスや遊具をつくる活動</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HiraKakuPro-W3" w:cs="HiraKakuPro-W3" w:eastAsia="HiraKakuPro-W3" w:hAnsi="HiraKakuPro-W3"/>
          <w:rtl w:val="0"/>
        </w:rPr>
        <w:t xml:space="preserve">・まとめ</w:t>
      </w:r>
    </w:p>
    <w:p w:rsidR="00000000" w:rsidDel="00000000" w:rsidP="00000000" w:rsidRDefault="00000000" w:rsidRPr="00000000">
      <w:pPr>
        <w:ind w:left="285" w:firstLine="0"/>
        <w:contextualSpacing w:val="0"/>
      </w:pPr>
      <w:r w:rsidDel="00000000" w:rsidR="00000000" w:rsidRPr="00000000">
        <w:rPr>
          <w:rFonts w:ascii="HiraKakuPro-W3" w:cs="HiraKakuPro-W3" w:eastAsia="HiraKakuPro-W3" w:hAnsi="HiraKakuPro-W3"/>
          <w:rtl w:val="0"/>
        </w:rPr>
        <w:t xml:space="preserve">木材がどの森から来ているのか分かるというのが重要なのでは</w:t>
      </w:r>
    </w:p>
    <w:p w:rsidR="00000000" w:rsidDel="00000000" w:rsidP="00000000" w:rsidRDefault="00000000" w:rsidRPr="00000000">
      <w:pPr>
        <w:ind w:left="285" w:firstLine="0"/>
        <w:contextualSpacing w:val="0"/>
      </w:pPr>
      <w:r w:rsidDel="00000000" w:rsidR="00000000" w:rsidRPr="00000000">
        <w:rPr>
          <w:rFonts w:ascii="HiraKakuPro-W3" w:cs="HiraKakuPro-W3" w:eastAsia="HiraKakuPro-W3" w:hAnsi="HiraKakuPro-W3"/>
          <w:rtl w:val="0"/>
        </w:rPr>
        <w:t xml:space="preserve">→１つのカフェの椅子がどの森から来ているかの動画</w:t>
      </w:r>
    </w:p>
    <w:p w:rsidR="00000000" w:rsidDel="00000000" w:rsidP="00000000" w:rsidRDefault="00000000" w:rsidRPr="00000000">
      <w:pPr>
        <w:ind w:left="0" w:firstLine="0"/>
        <w:contextualSpacing w:val="0"/>
      </w:pPr>
      <w:r w:rsidDel="00000000" w:rsidR="00000000" w:rsidRPr="00000000">
        <w:rPr>
          <w:rFonts w:ascii="HiraKakuPro-W3" w:cs="HiraKakuPro-W3" w:eastAsia="HiraKakuPro-W3" w:hAnsi="HiraKakuPro-W3"/>
          <w:rtl w:val="0"/>
        </w:rPr>
        <w:t xml:space="preserve">木の裾野を広げる活動グループ「home」</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HiraKakuPro-W3" w:cs="HiraKakuPro-W3" w:eastAsia="HiraKakuPro-W3" w:hAnsi="HiraKakuPro-W3"/>
          <w:rtl w:val="0"/>
        </w:rPr>
        <w:t xml:space="preserve">・林業グループコンクール</w:t>
      </w:r>
    </w:p>
    <w:p w:rsidR="00000000" w:rsidDel="00000000" w:rsidP="00000000" w:rsidRDefault="00000000" w:rsidRPr="00000000">
      <w:pPr>
        <w:ind w:left="0" w:firstLine="0"/>
        <w:contextualSpacing w:val="0"/>
      </w:pPr>
      <w:r w:rsidDel="00000000" w:rsidR="00000000" w:rsidRPr="00000000">
        <w:rPr>
          <w:rFonts w:ascii="HiraKakuPro-W3" w:cs="HiraKakuPro-W3" w:eastAsia="HiraKakuPro-W3" w:hAnsi="HiraKakuPro-W3"/>
          <w:rtl w:val="0"/>
        </w:rPr>
        <w:t xml:space="preserve">NPO法人 青梅りんけん 青梅林業研究グループ</w:t>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1995年発足</w:t>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青梅ができる林業についてもう一度考える。</w:t>
      </w:r>
    </w:p>
    <w:p w:rsidR="00000000" w:rsidDel="00000000" w:rsidP="00000000" w:rsidRDefault="00000000" w:rsidRPr="00000000">
      <w:pPr>
        <w:ind w:left="255"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主な活動</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企業の森支援事業</w:t>
      </w:r>
    </w:p>
    <w:p w:rsidR="00000000" w:rsidDel="00000000" w:rsidP="00000000" w:rsidRDefault="00000000" w:rsidRPr="00000000">
      <w:pPr>
        <w:ind w:left="825" w:firstLine="0"/>
        <w:contextualSpacing w:val="0"/>
      </w:pPr>
      <w:r w:rsidDel="00000000" w:rsidR="00000000" w:rsidRPr="00000000">
        <w:rPr>
          <w:rFonts w:ascii="HiraKakuPro-W3" w:cs="HiraKakuPro-W3" w:eastAsia="HiraKakuPro-W3" w:hAnsi="HiraKakuPro-W3"/>
          <w:rtl w:val="0"/>
        </w:rPr>
        <w:t xml:space="preserve">林業体験の支援</w:t>
      </w:r>
    </w:p>
    <w:p w:rsidR="00000000" w:rsidDel="00000000" w:rsidP="00000000" w:rsidRDefault="00000000" w:rsidRPr="00000000">
      <w:pPr>
        <w:ind w:left="825" w:firstLine="0"/>
        <w:contextualSpacing w:val="0"/>
      </w:pPr>
      <w:r w:rsidDel="00000000" w:rsidR="00000000" w:rsidRPr="00000000">
        <w:rPr>
          <w:rtl w:val="0"/>
        </w:rPr>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森林体験学習</w:t>
      </w:r>
    </w:p>
    <w:p w:rsidR="00000000" w:rsidDel="00000000" w:rsidP="00000000" w:rsidRDefault="00000000" w:rsidRPr="00000000">
      <w:pPr>
        <w:ind w:left="825" w:firstLine="0"/>
        <w:contextualSpacing w:val="0"/>
      </w:pPr>
      <w:r w:rsidDel="00000000" w:rsidR="00000000" w:rsidRPr="00000000">
        <w:rPr>
          <w:rFonts w:ascii="HiraKakuPro-W3" w:cs="HiraKakuPro-W3" w:eastAsia="HiraKakuPro-W3" w:hAnsi="HiraKakuPro-W3"/>
          <w:rtl w:val="0"/>
        </w:rPr>
        <w:t xml:space="preserve">高校３年性を対象に林業インターンシップ</w:t>
      </w:r>
    </w:p>
    <w:p w:rsidR="00000000" w:rsidDel="00000000" w:rsidP="00000000" w:rsidRDefault="00000000" w:rsidRPr="00000000">
      <w:pPr>
        <w:ind w:left="825" w:firstLine="0"/>
        <w:contextualSpacing w:val="0"/>
      </w:pPr>
      <w:r w:rsidDel="00000000" w:rsidR="00000000" w:rsidRPr="00000000">
        <w:rPr>
          <w:rtl w:val="0"/>
        </w:rPr>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炭焼き体験</w:t>
      </w:r>
    </w:p>
    <w:p w:rsidR="00000000" w:rsidDel="00000000" w:rsidP="00000000" w:rsidRDefault="00000000" w:rsidRPr="00000000">
      <w:pPr>
        <w:ind w:left="825" w:firstLine="0"/>
        <w:contextualSpacing w:val="0"/>
      </w:pPr>
      <w:r w:rsidDel="00000000" w:rsidR="00000000" w:rsidRPr="00000000">
        <w:rPr>
          <w:rFonts w:ascii="HiraKakuPro-W3" w:cs="HiraKakuPro-W3" w:eastAsia="HiraKakuPro-W3" w:hAnsi="HiraKakuPro-W3"/>
          <w:rtl w:val="0"/>
        </w:rPr>
        <w:t xml:space="preserve">育成講座により採った竹を使って炭焼き</w:t>
      </w:r>
    </w:p>
    <w:p w:rsidR="00000000" w:rsidDel="00000000" w:rsidP="00000000" w:rsidRDefault="00000000" w:rsidRPr="00000000">
      <w:pPr>
        <w:ind w:left="825" w:firstLine="0"/>
        <w:contextualSpacing w:val="0"/>
      </w:pPr>
      <w:r w:rsidDel="00000000" w:rsidR="00000000" w:rsidRPr="00000000">
        <w:rPr>
          <w:rtl w:val="0"/>
        </w:rPr>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森林ボランティア育成講座</w:t>
      </w:r>
    </w:p>
    <w:p w:rsidR="00000000" w:rsidDel="00000000" w:rsidP="00000000" w:rsidRDefault="00000000" w:rsidRPr="00000000">
      <w:pPr>
        <w:ind w:left="825" w:firstLine="0"/>
        <w:contextualSpacing w:val="0"/>
      </w:pPr>
      <w:r w:rsidDel="00000000" w:rsidR="00000000" w:rsidRPr="00000000">
        <w:rPr>
          <w:rFonts w:ascii="HiraKakuPro-W3" w:cs="HiraKakuPro-W3" w:eastAsia="HiraKakuPro-W3" w:hAnsi="HiraKakuPro-W3"/>
          <w:rtl w:val="0"/>
        </w:rPr>
        <w:t xml:space="preserve">一期２年間で12回の育成講座</w:t>
      </w:r>
    </w:p>
    <w:p w:rsidR="00000000" w:rsidDel="00000000" w:rsidP="00000000" w:rsidRDefault="00000000" w:rsidRPr="00000000">
      <w:pPr>
        <w:ind w:left="825" w:firstLine="0"/>
        <w:contextualSpacing w:val="0"/>
      </w:pPr>
      <w:r w:rsidDel="00000000" w:rsidR="00000000" w:rsidRPr="00000000">
        <w:rPr>
          <w:rFonts w:ascii="HiraKakuPro-W3" w:cs="HiraKakuPro-W3" w:eastAsia="HiraKakuPro-W3" w:hAnsi="HiraKakuPro-W3"/>
          <w:rtl w:val="0"/>
        </w:rPr>
        <w:t xml:space="preserve">青梅市と杉並区の合同で主催</w:t>
      </w:r>
    </w:p>
    <w:p w:rsidR="00000000" w:rsidDel="00000000" w:rsidP="00000000" w:rsidRDefault="00000000" w:rsidRPr="00000000">
      <w:pPr>
        <w:ind w:left="825" w:firstLine="0"/>
        <w:contextualSpacing w:val="0"/>
      </w:pPr>
      <w:r w:rsidDel="00000000" w:rsidR="00000000" w:rsidRPr="00000000">
        <w:rPr>
          <w:rFonts w:ascii="HiraKakuPro-W3" w:cs="HiraKakuPro-W3" w:eastAsia="HiraKakuPro-W3" w:hAnsi="HiraKakuPro-W3"/>
          <w:rtl w:val="0"/>
        </w:rPr>
        <w:t xml:space="preserve">一期につき計30名</w:t>
      </w:r>
    </w:p>
    <w:p w:rsidR="00000000" w:rsidDel="00000000" w:rsidP="00000000" w:rsidRDefault="00000000" w:rsidRPr="00000000">
      <w:pPr>
        <w:ind w:left="825" w:firstLine="0"/>
        <w:contextualSpacing w:val="0"/>
      </w:pPr>
      <w:r w:rsidDel="00000000" w:rsidR="00000000" w:rsidRPr="00000000">
        <w:rPr>
          <w:rFonts w:ascii="HiraKakuPro-W3" w:cs="HiraKakuPro-W3" w:eastAsia="HiraKakuPro-W3" w:hAnsi="HiraKakuPro-W3"/>
          <w:rtl w:val="0"/>
        </w:rPr>
        <w:t xml:space="preserve">修了生 １７２名</w:t>
      </w:r>
    </w:p>
    <w:p w:rsidR="00000000" w:rsidDel="00000000" w:rsidP="00000000" w:rsidRDefault="00000000" w:rsidRPr="00000000">
      <w:pPr>
        <w:ind w:left="825"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HiraKakuPro-W3" w:cs="HiraKakuPro-W3" w:eastAsia="HiraKakuPro-W3" w:hAnsi="HiraKakuPro-W3"/>
          <w:rtl w:val="0"/>
        </w:rPr>
        <w:t xml:space="preserve">多摩産材</w:t>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大量に伐採すると、禿げ山、大洪水、土砂崩れ、持続的経営の困難などの問題が起きる</w:t>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東京オリンピックでの使用も検討中</w:t>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→災害を起こさないために、間伐材を使用していきたい。</w:t>
      </w:r>
    </w:p>
    <w:p w:rsidR="00000000" w:rsidDel="00000000" w:rsidP="00000000" w:rsidRDefault="00000000" w:rsidRPr="00000000">
      <w:pPr>
        <w:ind w:left="255"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HiraKakuPro-W3" w:cs="HiraKakuPro-W3" w:eastAsia="HiraKakuPro-W3" w:hAnsi="HiraKakuPro-W3"/>
          <w:rtl w:val="0"/>
        </w:rPr>
        <w:t xml:space="preserve">・質疑応答</w:t>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Q.東京では間伐と皆伐どちらが多い？</w:t>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A.間伐面積・・・皆伐面積の３２倍</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材積・・・間伐材1560m3、皆伐材23570m3</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供給量を需要に追いつかせるために、皆伐材を使用</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皆伐材のほうが効率がよい</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中島さんは年間150m3の木材を輸出（平均価格・・・約１万/m3）</w:t>
      </w:r>
    </w:p>
    <w:p w:rsidR="00000000" w:rsidDel="00000000" w:rsidP="00000000" w:rsidRDefault="00000000" w:rsidRPr="00000000">
      <w:pPr>
        <w:ind w:left="540"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次の世帯に遺す</w:t>
      </w:r>
    </w:p>
    <w:p w:rsidR="00000000" w:rsidDel="00000000" w:rsidP="00000000" w:rsidRDefault="00000000" w:rsidRPr="00000000">
      <w:pPr>
        <w:ind w:left="255"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自伐型は輸出するための形</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中島さんの地域は江戸時代に禿げ山になって水害が起きる</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→第二次世界大戦で禿げ山→造林</w:t>
      </w:r>
    </w:p>
    <w:p w:rsidR="00000000" w:rsidDel="00000000" w:rsidP="00000000" w:rsidRDefault="00000000" w:rsidRPr="00000000">
      <w:pPr>
        <w:ind w:left="540" w:firstLine="0"/>
        <w:contextualSpacing w:val="0"/>
      </w:pPr>
      <w:r w:rsidDel="00000000" w:rsidR="00000000" w:rsidRPr="00000000">
        <w:rPr>
          <w:rtl w:val="0"/>
        </w:rPr>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需要はあるが、製材所などのルートが消えてしまっている。</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→効率を挙げるために皆伐</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鹿による獣害</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奈良の吉野では平均の約3倍の１ヘクタール一万本を植えて競争させるので、芯が詰まっている。最終的に400本になる。</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芯が詰まった丈夫な樹が必要なのか？</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→神社・仏閣などに使用</w:t>
      </w:r>
    </w:p>
    <w:p w:rsidR="00000000" w:rsidDel="00000000" w:rsidP="00000000" w:rsidRDefault="00000000" w:rsidRPr="00000000">
      <w:pPr>
        <w:ind w:left="54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HiraKakuPro-W3" w:cs="HiraKakuPro-W3" w:eastAsia="HiraKakuPro-W3" w:hAnsi="HiraKakuPro-W3"/>
          <w:rtl w:val="0"/>
        </w:rPr>
        <w:t xml:space="preserve">Q.中島さんの父が亡くなり、一人になってもやるか？</w:t>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A.一人だと事故に対して対処ができないので、難しい</w:t>
      </w:r>
    </w:p>
    <w:p w:rsidR="00000000" w:rsidDel="00000000" w:rsidP="00000000" w:rsidRDefault="00000000" w:rsidRPr="00000000">
      <w:pPr>
        <w:ind w:left="255"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HiraKakuPro-W3" w:cs="HiraKakuPro-W3" w:eastAsia="HiraKakuPro-W3" w:hAnsi="HiraKakuPro-W3"/>
          <w:rtl w:val="0"/>
        </w:rPr>
        <w:t xml:space="preserve">Q.河川は張らないのか？</w:t>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A.技術的にも人手的にも難しい。</w:t>
      </w:r>
    </w:p>
    <w:p w:rsidR="00000000" w:rsidDel="00000000" w:rsidP="00000000" w:rsidRDefault="00000000" w:rsidRPr="00000000">
      <w:pPr>
        <w:ind w:left="255"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HiraKakuPro-W3" w:cs="HiraKakuPro-W3" w:eastAsia="HiraKakuPro-W3" w:hAnsi="HiraKakuPro-W3"/>
          <w:rtl w:val="0"/>
        </w:rPr>
        <w:t xml:space="preserve">Q.何人くらいがいい？</w:t>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A.３人くらいが効率がいいと思う。</w:t>
      </w:r>
    </w:p>
    <w:p w:rsidR="00000000" w:rsidDel="00000000" w:rsidP="00000000" w:rsidRDefault="00000000" w:rsidRPr="00000000">
      <w:pPr>
        <w:ind w:left="255"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HiraKakuPro-W3" w:cs="HiraKakuPro-W3" w:eastAsia="HiraKakuPro-W3" w:hAnsi="HiraKakuPro-W3"/>
          <w:rtl w:val="0"/>
        </w:rPr>
        <w:t xml:space="preserve">自分で山を所有していない方々に対する山の貸し出しができるようにならないと、外から新しい人が入ってこない（森林バンクを機能させる必要）</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HiraKakuPro-W3" w:cs="HiraKakuPro-W3" w:eastAsia="HiraKakuPro-W3" w:hAnsi="HiraKakuPro-W3"/>
          <w:rtl w:val="0"/>
        </w:rPr>
        <w:t xml:space="preserve">林業講座は人気（サラリーマン、脱サラが多い）なので、その受け皿がつくれれば・・・</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HiraKakuPro-W3" w:cs="HiraKakuPro-W3" w:eastAsia="HiraKakuPro-W3" w:hAnsi="HiraKakuPro-W3"/>
          <w:rtl w:val="0"/>
        </w:rPr>
        <w:t xml:space="preserve">■青梅市の林業と中心市街地</w:t>
      </w:r>
    </w:p>
    <w:p w:rsidR="00000000" w:rsidDel="00000000" w:rsidP="00000000" w:rsidRDefault="00000000" w:rsidRPr="00000000">
      <w:pPr>
        <w:ind w:left="0" w:firstLine="0"/>
        <w:contextualSpacing w:val="0"/>
      </w:pPr>
      <w:r w:rsidDel="00000000" w:rsidR="00000000" w:rsidRPr="00000000">
        <w:rPr>
          <w:rFonts w:ascii="HiraKakuPro-W3" w:cs="HiraKakuPro-W3" w:eastAsia="HiraKakuPro-W3" w:hAnsi="HiraKakuPro-W3"/>
          <w:rtl w:val="0"/>
        </w:rPr>
        <w:t xml:space="preserve">プレゼンテーター：青梅市中心市街地活性化協議会   青梅市TM  國廣純子</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HiraKakuPro-W3" w:cs="HiraKakuPro-W3" w:eastAsia="HiraKakuPro-W3" w:hAnsi="HiraKakuPro-W3"/>
          <w:rtl w:val="0"/>
        </w:rPr>
        <w:t xml:space="preserve">・青梅駅周辺エリア</w:t>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古い市場の場所の権利が土着した市場</w:t>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東（都心側）に商業エリアが集中して、商業エリアから外れてしまった場所</w:t>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まちの空間から活性化させるしか希望が見えていない状態</w:t>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織物の産地であった。</w:t>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住吉神社の祭りでは毎年15万人の観光客が</w:t>
      </w:r>
    </w:p>
    <w:p w:rsidR="00000000" w:rsidDel="00000000" w:rsidP="00000000" w:rsidRDefault="00000000" w:rsidRPr="00000000">
      <w:pPr>
        <w:ind w:left="255"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隣の河辺エリア・・・商業集積地</w:t>
      </w:r>
    </w:p>
    <w:p w:rsidR="00000000" w:rsidDel="00000000" w:rsidP="00000000" w:rsidRDefault="00000000" w:rsidRPr="00000000">
      <w:pPr>
        <w:ind w:left="255"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第一機中心市街地活性化エリア（ 90ha)＝つなげたい箱物の範囲</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空き店舗が多い（駅前で30店舗前後）</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商店主60代以上の割合・・・市街地合計55%</w:t>
      </w:r>
    </w:p>
    <w:p w:rsidR="00000000" w:rsidDel="00000000" w:rsidP="00000000" w:rsidRDefault="00000000" w:rsidRPr="00000000">
      <w:pPr>
        <w:ind w:left="540"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青梅における市街地不動産物件の課題</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住宅と店舗が併用（貸店舗にしづらい）</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土地建物の権利関係（合意をとりにくい）</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需要物件と供給物件のギャップ（数、規模、費用等）</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→ギャップを埋めるためにコーディネーター</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→2016年 アキテンポ不動産開設</w:t>
      </w:r>
    </w:p>
    <w:p w:rsidR="00000000" w:rsidDel="00000000" w:rsidP="00000000" w:rsidRDefault="00000000" w:rsidRPr="00000000">
      <w:pPr>
        <w:ind w:left="1110" w:firstLine="0"/>
        <w:contextualSpacing w:val="0"/>
      </w:pPr>
      <w:r w:rsidDel="00000000" w:rsidR="00000000" w:rsidRPr="00000000">
        <w:rPr>
          <w:rFonts w:ascii="HiraKakuPro-W3" w:cs="HiraKakuPro-W3" w:eastAsia="HiraKakuPro-W3" w:hAnsi="HiraKakuPro-W3"/>
          <w:rtl w:val="0"/>
        </w:rPr>
        <w:t xml:space="preserve">受付がギャラリー風</w:t>
      </w:r>
    </w:p>
    <w:p w:rsidR="00000000" w:rsidDel="00000000" w:rsidP="00000000" w:rsidRDefault="00000000" w:rsidRPr="00000000">
      <w:pPr>
        <w:ind w:left="1110" w:firstLine="0"/>
        <w:contextualSpacing w:val="0"/>
      </w:pPr>
      <w:r w:rsidDel="00000000" w:rsidR="00000000" w:rsidRPr="00000000">
        <w:rPr>
          <w:rFonts w:ascii="HiraKakuPro-W3" w:cs="HiraKakuPro-W3" w:eastAsia="HiraKakuPro-W3" w:hAnsi="HiraKakuPro-W3"/>
          <w:rtl w:val="0"/>
        </w:rPr>
        <w:t xml:space="preserve">見学会でまとめて物件を内覧→オーナーの負担を減らす</w:t>
      </w:r>
    </w:p>
    <w:p w:rsidR="00000000" w:rsidDel="00000000" w:rsidP="00000000" w:rsidRDefault="00000000" w:rsidRPr="00000000">
      <w:pPr>
        <w:ind w:left="1110" w:firstLine="0"/>
        <w:contextualSpacing w:val="0"/>
      </w:pPr>
      <w:r w:rsidDel="00000000" w:rsidR="00000000" w:rsidRPr="00000000">
        <w:rPr>
          <w:rFonts w:ascii="HiraKakuPro-W3" w:cs="HiraKakuPro-W3" w:eastAsia="HiraKakuPro-W3" w:hAnsi="HiraKakuPro-W3"/>
          <w:rtl w:val="0"/>
        </w:rPr>
        <w:t xml:space="preserve">個別相談でまちの活性化に寄与しそうな人と契約する</w:t>
      </w:r>
    </w:p>
    <w:p w:rsidR="00000000" w:rsidDel="00000000" w:rsidP="00000000" w:rsidRDefault="00000000" w:rsidRPr="00000000">
      <w:pPr>
        <w:ind w:left="1110" w:firstLine="0"/>
        <w:contextualSpacing w:val="0"/>
      </w:pPr>
      <w:r w:rsidDel="00000000" w:rsidR="00000000" w:rsidRPr="00000000">
        <w:rPr>
          <w:rFonts w:ascii="HiraKakuPro-W3" w:cs="HiraKakuPro-W3" w:eastAsia="HiraKakuPro-W3" w:hAnsi="HiraKakuPro-W3"/>
          <w:rtl w:val="0"/>
        </w:rPr>
        <w:t xml:space="preserve">事業効果</w:t>
      </w:r>
    </w:p>
    <w:p w:rsidR="00000000" w:rsidDel="00000000" w:rsidP="00000000" w:rsidRDefault="00000000" w:rsidRPr="00000000">
      <w:pPr>
        <w:ind w:left="1530" w:firstLine="0"/>
        <w:contextualSpacing w:val="0"/>
      </w:pPr>
      <w:r w:rsidDel="00000000" w:rsidR="00000000" w:rsidRPr="00000000">
        <w:rPr>
          <w:rFonts w:ascii="HiraKakuPro-W3" w:cs="HiraKakuPro-W3" w:eastAsia="HiraKakuPro-W3" w:hAnsi="HiraKakuPro-W3"/>
          <w:rtl w:val="0"/>
        </w:rPr>
        <w:t xml:space="preserve">20件に絞って集中交渉→6件賃貸からスタート</w:t>
      </w:r>
    </w:p>
    <w:p w:rsidR="00000000" w:rsidDel="00000000" w:rsidP="00000000" w:rsidRDefault="00000000" w:rsidRPr="00000000">
      <w:pPr>
        <w:ind w:left="1530" w:firstLine="0"/>
        <w:contextualSpacing w:val="0"/>
      </w:pPr>
      <w:r w:rsidDel="00000000" w:rsidR="00000000" w:rsidRPr="00000000">
        <w:rPr>
          <w:rFonts w:ascii="HiraKakuPro-W3" w:cs="HiraKakuPro-W3" w:eastAsia="HiraKakuPro-W3" w:hAnsi="HiraKakuPro-W3"/>
          <w:rtl w:val="0"/>
        </w:rPr>
        <w:t xml:space="preserve">見学参加者50名</w:t>
      </w:r>
    </w:p>
    <w:p w:rsidR="00000000" w:rsidDel="00000000" w:rsidP="00000000" w:rsidRDefault="00000000" w:rsidRPr="00000000">
      <w:pPr>
        <w:ind w:left="1680" w:firstLine="0"/>
        <w:contextualSpacing w:val="0"/>
      </w:pPr>
      <w:r w:rsidDel="00000000" w:rsidR="00000000" w:rsidRPr="00000000">
        <w:rPr>
          <w:rFonts w:ascii="HiraKakuPro-W3" w:cs="HiraKakuPro-W3" w:eastAsia="HiraKakuPro-W3" w:hAnsi="HiraKakuPro-W3"/>
          <w:rtl w:val="0"/>
        </w:rPr>
        <w:t xml:space="preserve">市内57%、市街43%、飲食39%、物販21%、工房18%</w:t>
      </w:r>
    </w:p>
    <w:p w:rsidR="00000000" w:rsidDel="00000000" w:rsidP="00000000" w:rsidRDefault="00000000" w:rsidRPr="00000000">
      <w:pPr>
        <w:ind w:left="1530" w:firstLine="0"/>
        <w:contextualSpacing w:val="0"/>
      </w:pPr>
      <w:r w:rsidDel="00000000" w:rsidR="00000000" w:rsidRPr="00000000">
        <w:rPr>
          <w:rFonts w:ascii="HiraKakuPro-W3" w:cs="HiraKakuPro-W3" w:eastAsia="HiraKakuPro-W3" w:hAnsi="HiraKakuPro-W3"/>
          <w:rtl w:val="0"/>
        </w:rPr>
        <w:t xml:space="preserve">物件申し込み件数８件（うち5件が成就）</w:t>
      </w:r>
    </w:p>
    <w:p w:rsidR="00000000" w:rsidDel="00000000" w:rsidP="00000000" w:rsidRDefault="00000000" w:rsidRPr="00000000">
      <w:pPr>
        <w:ind w:left="1530" w:firstLine="0"/>
        <w:contextualSpacing w:val="0"/>
      </w:pPr>
      <w:r w:rsidDel="00000000" w:rsidR="00000000" w:rsidRPr="00000000">
        <w:rPr>
          <w:rFonts w:ascii="HiraKakuPro-W3" w:cs="HiraKakuPro-W3" w:eastAsia="HiraKakuPro-W3" w:hAnsi="HiraKakuPro-W3"/>
          <w:rtl w:val="0"/>
        </w:rPr>
        <w:t xml:space="preserve">不動産の流動化を押し進める公共事業と位置づけ</w:t>
      </w:r>
    </w:p>
    <w:p w:rsidR="00000000" w:rsidDel="00000000" w:rsidP="00000000" w:rsidRDefault="00000000" w:rsidRPr="00000000">
      <w:pPr>
        <w:ind w:left="1680" w:firstLine="0"/>
        <w:contextualSpacing w:val="0"/>
      </w:pPr>
      <w:r w:rsidDel="00000000" w:rsidR="00000000" w:rsidRPr="00000000">
        <w:rPr>
          <w:rtl w:val="0"/>
        </w:rPr>
      </w:r>
    </w:p>
    <w:p w:rsidR="00000000" w:rsidDel="00000000" w:rsidP="00000000" w:rsidRDefault="00000000" w:rsidRPr="00000000">
      <w:pPr>
        <w:ind w:left="1110" w:firstLine="0"/>
        <w:contextualSpacing w:val="0"/>
      </w:pPr>
      <w:r w:rsidDel="00000000" w:rsidR="00000000" w:rsidRPr="00000000">
        <w:rPr>
          <w:rFonts w:ascii="HiraKakuPro-W3" w:cs="HiraKakuPro-W3" w:eastAsia="HiraKakuPro-W3" w:hAnsi="HiraKakuPro-W3"/>
          <w:rtl w:val="0"/>
        </w:rPr>
        <w:t xml:space="preserve">残った問題点</w:t>
      </w:r>
    </w:p>
    <w:p w:rsidR="00000000" w:rsidDel="00000000" w:rsidP="00000000" w:rsidRDefault="00000000" w:rsidRPr="00000000">
      <w:pPr>
        <w:ind w:left="1530" w:firstLine="0"/>
        <w:contextualSpacing w:val="0"/>
      </w:pPr>
      <w:r w:rsidDel="00000000" w:rsidR="00000000" w:rsidRPr="00000000">
        <w:rPr>
          <w:rFonts w:ascii="HiraKakuPro-W3" w:cs="HiraKakuPro-W3" w:eastAsia="HiraKakuPro-W3" w:hAnsi="HiraKakuPro-W3"/>
          <w:rtl w:val="0"/>
        </w:rPr>
        <w:t xml:space="preserve">自主改修費用の準備額があまり高くない（50~300万円）</w:t>
      </w:r>
    </w:p>
    <w:p w:rsidR="00000000" w:rsidDel="00000000" w:rsidP="00000000" w:rsidRDefault="00000000" w:rsidRPr="00000000">
      <w:pPr>
        <w:ind w:left="1530" w:firstLine="0"/>
        <w:contextualSpacing w:val="0"/>
      </w:pPr>
      <w:r w:rsidDel="00000000" w:rsidR="00000000" w:rsidRPr="00000000">
        <w:rPr>
          <w:rFonts w:ascii="HiraKakuPro-W3" w:cs="HiraKakuPro-W3" w:eastAsia="HiraKakuPro-W3" w:hAnsi="HiraKakuPro-W3"/>
          <w:rtl w:val="0"/>
        </w:rPr>
        <w:t xml:space="preserve">個性的な物件より借りやすい物件に申し込みが集中</w:t>
      </w:r>
    </w:p>
    <w:p w:rsidR="00000000" w:rsidDel="00000000" w:rsidP="00000000" w:rsidRDefault="00000000" w:rsidRPr="00000000">
      <w:pPr>
        <w:ind w:left="1530" w:firstLine="0"/>
        <w:contextualSpacing w:val="0"/>
      </w:pPr>
      <w:r w:rsidDel="00000000" w:rsidR="00000000" w:rsidRPr="00000000">
        <w:rPr>
          <w:rFonts w:ascii="HiraKakuPro-W3" w:cs="HiraKakuPro-W3" w:eastAsia="HiraKakuPro-W3" w:hAnsi="HiraKakuPro-W3"/>
          <w:rtl w:val="0"/>
        </w:rPr>
        <w:t xml:space="preserve">→借りやすいようにこちらで改修していく必要がある</w:t>
      </w:r>
    </w:p>
    <w:p w:rsidR="00000000" w:rsidDel="00000000" w:rsidP="00000000" w:rsidRDefault="00000000" w:rsidRPr="00000000">
      <w:pPr>
        <w:ind w:left="1530"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青梅はリノベーション物件が多い</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織物工場をレストランに</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レンタルカフェ（一日でシェフが変わる）</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中島さん提供の木材による多目的スペース</w:t>
      </w:r>
    </w:p>
    <w:p w:rsidR="00000000" w:rsidDel="00000000" w:rsidP="00000000" w:rsidRDefault="00000000" w:rsidRPr="00000000">
      <w:pPr>
        <w:ind w:left="540"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今後青梅中心市街地でできること</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地元材リノベーション相談窓口設置</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公共施設の建て替え・集約</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空き店舗対策事業</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公園総合的改修計画</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←これらのことに地元材の使用の呼びかけ</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1530"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おうめマルシェ</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スーパーマーケットの代替事業</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空き店舗の担い手を試す意味も</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薪を市場に出す（薪ストープの燃料）</w:t>
      </w:r>
    </w:p>
    <w:p w:rsidR="00000000" w:rsidDel="00000000" w:rsidP="00000000" w:rsidRDefault="00000000" w:rsidRPr="00000000">
      <w:pPr>
        <w:ind w:left="540"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林業者育成講座や森林保全イベントなどの情報発信</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外に発信すると内側で気づくことも多い</w:t>
      </w:r>
    </w:p>
    <w:p w:rsidR="00000000" w:rsidDel="00000000" w:rsidP="00000000" w:rsidRDefault="00000000" w:rsidRPr="00000000">
      <w:pPr>
        <w:ind w:left="540"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空き店舗のオーナー開拓の手法を森林バンクに活かせないか</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目視リストアップ</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→オーナーにコンタクト</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→専門家とともに訪問とヒアリング</w:t>
      </w:r>
    </w:p>
    <w:p w:rsidR="00000000" w:rsidDel="00000000" w:rsidP="00000000" w:rsidRDefault="00000000" w:rsidRPr="00000000">
      <w:pPr>
        <w:ind w:left="540" w:firstLine="0"/>
        <w:contextualSpacing w:val="0"/>
      </w:pPr>
      <w:r w:rsidDel="00000000" w:rsidR="00000000" w:rsidRPr="00000000">
        <w:rPr>
          <w:rtl w:val="0"/>
        </w:rPr>
      </w:r>
    </w:p>
    <w:p w:rsidR="00000000" w:rsidDel="00000000" w:rsidP="00000000" w:rsidRDefault="00000000" w:rsidRPr="00000000">
      <w:pPr>
        <w:ind w:left="-30" w:firstLine="0"/>
        <w:contextualSpacing w:val="0"/>
      </w:pPr>
      <w:r w:rsidDel="00000000" w:rsidR="00000000" w:rsidRPr="00000000">
        <w:rPr>
          <w:rFonts w:ascii="HiraKakuPro-W3" w:cs="HiraKakuPro-W3" w:eastAsia="HiraKakuPro-W3" w:hAnsi="HiraKakuPro-W3"/>
          <w:rtl w:val="0"/>
        </w:rPr>
        <w:t xml:space="preserve">・縮小社会へ向けたプロジェクトの鉄則</w:t>
      </w:r>
    </w:p>
    <w:p w:rsidR="00000000" w:rsidDel="00000000" w:rsidP="00000000" w:rsidRDefault="00000000" w:rsidRPr="00000000">
      <w:pPr>
        <w:ind w:left="-30"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あるものを活かして最小限投資</w:t>
      </w:r>
    </w:p>
    <w:p w:rsidR="00000000" w:rsidDel="00000000" w:rsidP="00000000" w:rsidRDefault="00000000" w:rsidRPr="00000000">
      <w:pPr>
        <w:ind w:left="255"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中規模市場を作る（大量生産のパラドックスに陥らない）</w:t>
      </w:r>
    </w:p>
    <w:p w:rsidR="00000000" w:rsidDel="00000000" w:rsidP="00000000" w:rsidRDefault="00000000" w:rsidRPr="00000000">
      <w:pPr>
        <w:ind w:left="255"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そこにしかないものを強化（体験、リアルタイム感、活動の組み合わせ）</w:t>
      </w:r>
    </w:p>
    <w:p w:rsidR="00000000" w:rsidDel="00000000" w:rsidP="00000000" w:rsidRDefault="00000000" w:rsidRPr="00000000">
      <w:pPr>
        <w:ind w:left="255"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→まちの多様性を維持し、可視化し続ける</w:t>
      </w:r>
    </w:p>
    <w:p w:rsidR="00000000" w:rsidDel="00000000" w:rsidP="00000000" w:rsidRDefault="00000000" w:rsidRPr="00000000">
      <w:pPr>
        <w:ind w:left="255"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江戸時代の住宅需要増から樹木生産が隆盛、青梅街道そのものは石灰石の運搬産業用道路であった。</w:t>
      </w:r>
    </w:p>
    <w:p w:rsidR="00000000" w:rsidDel="00000000" w:rsidP="00000000" w:rsidRDefault="00000000" w:rsidRPr="00000000">
      <w:pPr>
        <w:ind w:left="255"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Fonts w:ascii="HiraKakuPro-W3" w:cs="HiraKakuPro-W3" w:eastAsia="HiraKakuPro-W3" w:hAnsi="HiraKakuPro-W3"/>
          <w:rtl w:val="0"/>
        </w:rPr>
        <w:t xml:space="preserve">・質疑応答</w:t>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松永</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西粟倉村に行ったが、薪ストーブ暖房など森林資源の活用、森の学校で商品開発して、間伐材利用。その根幹には100年の森構想がある。</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岡山の森林組合はほとんどが統合されており、機材・人材の運用が大規模な範囲でできる。環境共生の住宅という特徴化。総合的な連携を行っている。</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鳥取の</w:t>
      </w:r>
      <w:r w:rsidDel="00000000" w:rsidR="00000000" w:rsidRPr="00000000">
        <w:rPr>
          <w:rFonts w:ascii="Arial Unicode MS" w:cs="Arial Unicode MS" w:eastAsia="Arial Unicode MS" w:hAnsi="Arial Unicode MS"/>
          <w:b w:val="1"/>
          <w:color w:val="6a6a6a"/>
          <w:rtl w:val="0"/>
        </w:rPr>
        <w:t xml:space="preserve">智頭町</w:t>
      </w:r>
      <w:r w:rsidDel="00000000" w:rsidR="00000000" w:rsidRPr="00000000">
        <w:rPr>
          <w:rFonts w:ascii="HiraKakuPro-W3" w:cs="HiraKakuPro-W3" w:eastAsia="HiraKakuPro-W3" w:hAnsi="HiraKakuPro-W3"/>
          <w:rtl w:val="0"/>
        </w:rPr>
        <w:t xml:space="preserve">では腐ったパンという新しい事業</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徳島の神山町</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ネットワーク化（他人と手を組む）ということは非常に重要</w:t>
      </w:r>
    </w:p>
    <w:p w:rsidR="00000000" w:rsidDel="00000000" w:rsidP="00000000" w:rsidRDefault="00000000" w:rsidRPr="00000000">
      <w:pPr>
        <w:ind w:left="540"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青梅の人口は13万人</w:t>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青梅は東まで廃墟になっていくのは</w:t>
      </w:r>
    </w:p>
    <w:p w:rsidR="00000000" w:rsidDel="00000000" w:rsidP="00000000" w:rsidRDefault="00000000" w:rsidRPr="00000000">
      <w:pPr>
        <w:ind w:left="255"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Fonts w:ascii="HiraKakuPro-W3" w:cs="HiraKakuPro-W3" w:eastAsia="HiraKakuPro-W3" w:hAnsi="HiraKakuPro-W3"/>
          <w:rtl w:val="0"/>
        </w:rPr>
        <w:t xml:space="preserve">バスク地方</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山の地域で林業が盛ん</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大規模になった協同組合が、潰れてしまったが、皆元気だった。</w:t>
      </w:r>
    </w:p>
    <w:p w:rsidR="00000000" w:rsidDel="00000000" w:rsidP="00000000" w:rsidRDefault="00000000" w:rsidRPr="00000000">
      <w:pPr>
        <w:ind w:left="540" w:firstLine="0"/>
        <w:contextualSpacing w:val="0"/>
      </w:pPr>
      <w:r w:rsidDel="00000000" w:rsidR="00000000" w:rsidRPr="00000000">
        <w:rPr>
          <w:rtl w:val="0"/>
        </w:rPr>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Q.日本の限界集落はなぜ悲観的なのか</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A.青梅は東芝から自立しなければいけない企業が増えてきて、世界的にも誇れる技術をもつ企業が増えてきている。</w:t>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個別のベンチャーを生み出せるところまで持っていきたい。</w:t>
      </w:r>
    </w:p>
    <w:p w:rsidR="00000000" w:rsidDel="00000000" w:rsidP="00000000" w:rsidRDefault="00000000" w:rsidRPr="00000000">
      <w:pPr>
        <w:ind w:left="540" w:firstLine="0"/>
        <w:contextualSpacing w:val="0"/>
      </w:pPr>
      <w:r w:rsidDel="00000000" w:rsidR="00000000" w:rsidRPr="00000000">
        <w:rPr>
          <w:rtl w:val="0"/>
        </w:rPr>
      </w:r>
    </w:p>
    <w:p w:rsidR="00000000" w:rsidDel="00000000" w:rsidP="00000000" w:rsidRDefault="00000000" w:rsidRPr="00000000">
      <w:pPr>
        <w:ind w:left="540" w:firstLine="0"/>
        <w:contextualSpacing w:val="0"/>
      </w:pPr>
      <w:r w:rsidDel="00000000" w:rsidR="00000000" w:rsidRPr="00000000">
        <w:rPr>
          <w:rFonts w:ascii="HiraKakuPro-W3" w:cs="HiraKakuPro-W3" w:eastAsia="HiraKakuPro-W3" w:hAnsi="HiraKakuPro-W3"/>
          <w:rtl w:val="0"/>
        </w:rPr>
        <w:t xml:space="preserve">次回TFは10月25日(火）</w:t>
      </w:r>
    </w:p>
    <w:p w:rsidR="00000000" w:rsidDel="00000000" w:rsidP="00000000" w:rsidRDefault="00000000" w:rsidRPr="00000000">
      <w:pPr>
        <w:ind w:left="540" w:firstLine="0"/>
        <w:contextualSpacing w:val="0"/>
      </w:pPr>
      <w:r w:rsidDel="00000000" w:rsidR="00000000" w:rsidRPr="00000000">
        <w:rPr>
          <w:rtl w:val="0"/>
        </w:rPr>
      </w:r>
    </w:p>
    <w:p w:rsidR="00000000" w:rsidDel="00000000" w:rsidP="00000000" w:rsidRDefault="00000000" w:rsidRPr="00000000">
      <w:pPr>
        <w:ind w:left="540" w:firstLine="0"/>
        <w:contextualSpacing w:val="0"/>
      </w:pPr>
      <w:r w:rsidDel="00000000" w:rsidR="00000000" w:rsidRPr="00000000">
        <w:rPr>
          <w:rtl w:val="0"/>
        </w:rPr>
      </w:r>
    </w:p>
    <w:p w:rsidR="00000000" w:rsidDel="00000000" w:rsidP="00000000" w:rsidRDefault="00000000" w:rsidRPr="00000000">
      <w:pPr>
        <w:ind w:left="168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54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255"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ind w:left="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6834" w:w="11909"/>
      <w:pgMar w:bottom="1440" w:top="1440" w:left="141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Arial Unicode MS"/>
  <w:font w:name="HiraKakuPro-W3"/>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